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A" w:rsidRPr="00F2468A" w:rsidRDefault="00F2468A" w:rsidP="00F2468A">
      <w:pPr>
        <w:spacing w:after="120" w:line="240" w:lineRule="auto"/>
        <w:rPr>
          <w:rFonts w:ascii="Century Gothic" w:eastAsia="Calibri" w:hAnsi="Century Gothic" w:cs="Times New Roman"/>
          <w:b/>
          <w:sz w:val="21"/>
          <w:szCs w:val="21"/>
          <w:lang w:val="en-CA"/>
        </w:rPr>
      </w:pPr>
      <w:r w:rsidRPr="00F2468A">
        <w:rPr>
          <w:rFonts w:ascii="Century Gothic" w:eastAsia="Calibri" w:hAnsi="Century Gothic" w:cs="Times New Roman"/>
          <w:b/>
          <w:sz w:val="21"/>
          <w:szCs w:val="21"/>
          <w:lang w:val="en-CA"/>
        </w:rPr>
        <w:t>PRIVACY POLICY:</w:t>
      </w:r>
    </w:p>
    <w:p w:rsidR="00F2468A" w:rsidRPr="00F2468A" w:rsidRDefault="00F2468A" w:rsidP="00F2468A">
      <w:pPr>
        <w:pBdr>
          <w:bottom w:val="single" w:sz="12" w:space="1" w:color="auto"/>
        </w:pBdr>
        <w:spacing w:after="120" w:line="240" w:lineRule="auto"/>
        <w:rPr>
          <w:rFonts w:ascii="Century Gothic" w:eastAsia="Calibri" w:hAnsi="Century Gothic" w:cs="Times New Roman"/>
          <w:b/>
          <w:sz w:val="21"/>
          <w:szCs w:val="21"/>
          <w:lang w:val="en-CA"/>
        </w:rPr>
      </w:pPr>
      <w:r w:rsidRPr="00F2468A">
        <w:rPr>
          <w:rFonts w:ascii="Century Gothic" w:eastAsia="Calibri" w:hAnsi="Century Gothic" w:cs="Times New Roman"/>
          <w:b/>
          <w:sz w:val="21"/>
          <w:szCs w:val="21"/>
          <w:lang w:val="en-CA"/>
        </w:rPr>
        <w:t>Wayside House of Hamilton</w:t>
      </w:r>
      <w:r w:rsidRPr="00F2468A">
        <w:rPr>
          <w:rFonts w:ascii="Century Gothic" w:eastAsia="Calibri" w:hAnsi="Century Gothic" w:cs="Times New Roman"/>
          <w:b/>
          <w:sz w:val="21"/>
          <w:szCs w:val="21"/>
          <w:lang w:val="en-CA"/>
        </w:rPr>
        <w:t xml:space="preserve"> is committed to protecting the privacy of personal information and is compliant with the Personal Health Information Protection Act (PHIPA), 2004, set out by</w:t>
      </w:r>
      <w:r w:rsidRPr="00F2468A">
        <w:rPr>
          <w:rFonts w:ascii="Century Gothic" w:eastAsia="Calibri" w:hAnsi="Century Gothic" w:cs="Times New Roman"/>
          <w:b/>
          <w:sz w:val="21"/>
          <w:szCs w:val="21"/>
          <w:lang w:val="en-CA"/>
        </w:rPr>
        <w:t xml:space="preserve"> the Government of Ontario.  Wayside</w:t>
      </w:r>
      <w:r w:rsidRPr="00F2468A">
        <w:rPr>
          <w:rFonts w:ascii="Century Gothic" w:eastAsia="Calibri" w:hAnsi="Century Gothic" w:cs="Times New Roman"/>
          <w:b/>
          <w:sz w:val="21"/>
          <w:szCs w:val="21"/>
          <w:lang w:val="en-CA"/>
        </w:rPr>
        <w:t xml:space="preserve"> shall ensure that the security and confidentiality of personal information is made a top priority.</w:t>
      </w:r>
    </w:p>
    <w:p w:rsidR="00F2468A" w:rsidRPr="00F2468A" w:rsidRDefault="00F2468A" w:rsidP="00F2468A">
      <w:pPr>
        <w:pBdr>
          <w:bottom w:val="single" w:sz="12" w:space="1" w:color="auto"/>
        </w:pBdr>
        <w:spacing w:after="120" w:line="240" w:lineRule="auto"/>
        <w:rPr>
          <w:rFonts w:ascii="Century Gothic" w:eastAsia="Calibri" w:hAnsi="Century Gothic" w:cs="Times New Roman"/>
          <w:b/>
          <w:sz w:val="21"/>
          <w:szCs w:val="21"/>
          <w:lang w:val="en-CA"/>
        </w:rPr>
      </w:pPr>
    </w:p>
    <w:p w:rsidR="00F2468A" w:rsidRPr="00F2468A" w:rsidRDefault="00F2468A" w:rsidP="00F2468A">
      <w:pPr>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Wayside House</w:t>
      </w:r>
      <w:r w:rsidRPr="00F2468A">
        <w:rPr>
          <w:rFonts w:ascii="Century Gothic" w:eastAsia="Calibri" w:hAnsi="Century Gothic" w:cs="Times New Roman"/>
          <w:sz w:val="21"/>
          <w:szCs w:val="21"/>
          <w:lang w:val="en-CA"/>
        </w:rPr>
        <w:t xml:space="preserve"> staff members cannot and will not share information about you with others, except to those directly related to or associated with your tre</w:t>
      </w:r>
      <w:r w:rsidRPr="00F2468A">
        <w:rPr>
          <w:rFonts w:ascii="Century Gothic" w:eastAsia="Calibri" w:hAnsi="Century Gothic" w:cs="Times New Roman"/>
          <w:sz w:val="21"/>
          <w:szCs w:val="21"/>
          <w:lang w:val="en-CA"/>
        </w:rPr>
        <w:t>atment within Wayside House</w:t>
      </w:r>
      <w:r w:rsidRPr="00F2468A">
        <w:rPr>
          <w:rFonts w:ascii="Century Gothic" w:eastAsia="Calibri" w:hAnsi="Century Gothic" w:cs="Times New Roman"/>
          <w:sz w:val="21"/>
          <w:szCs w:val="21"/>
          <w:lang w:val="en-CA"/>
        </w:rPr>
        <w:t>.  This means that you must give us written permission to release information about you to anyone who is not involved in your</w:t>
      </w:r>
      <w:r w:rsidRPr="00F2468A">
        <w:rPr>
          <w:rFonts w:ascii="Century Gothic" w:eastAsia="Calibri" w:hAnsi="Century Gothic" w:cs="Times New Roman"/>
          <w:sz w:val="21"/>
          <w:szCs w:val="21"/>
          <w:lang w:val="en-CA"/>
        </w:rPr>
        <w:t xml:space="preserve"> treatment at Wayside House</w:t>
      </w:r>
      <w:r w:rsidRPr="00F2468A">
        <w:rPr>
          <w:rFonts w:ascii="Century Gothic" w:eastAsia="Calibri" w:hAnsi="Century Gothic" w:cs="Times New Roman"/>
          <w:sz w:val="21"/>
          <w:szCs w:val="21"/>
          <w:lang w:val="en-CA"/>
        </w:rPr>
        <w:t>.</w:t>
      </w:r>
    </w:p>
    <w:p w:rsidR="00F2468A" w:rsidRPr="00F2468A" w:rsidRDefault="00F2468A" w:rsidP="00F2468A">
      <w:pPr>
        <w:spacing w:after="0" w:line="240" w:lineRule="auto"/>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There are exceptions, required by law, where information shall be shared without your consent.  These include:</w:t>
      </w:r>
    </w:p>
    <w:p w:rsidR="00F2468A" w:rsidRPr="00F2468A" w:rsidRDefault="00F2468A" w:rsidP="00F2468A">
      <w:pPr>
        <w:spacing w:after="0" w:line="240" w:lineRule="auto"/>
        <w:rPr>
          <w:rFonts w:ascii="Century Gothic" w:eastAsia="Calibri" w:hAnsi="Century Gothic" w:cs="Times New Roman"/>
          <w:sz w:val="21"/>
          <w:szCs w:val="21"/>
          <w:lang w:val="en-CA"/>
        </w:rPr>
      </w:pP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Suspected child abuse or neglect which must be reported to the Children’s Aid Society and/or Family and Children’s Services</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When someone is intending to harm themselves or someone else</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When a subpoena or summons is served by the Courts</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When a person arrives impaired and insists on driving, the Police will be notified</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Suspected elder abuse</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Reporting communicable and reportable diseases, if this becomes relevant wh</w:t>
      </w:r>
      <w:r w:rsidRPr="00F2468A">
        <w:rPr>
          <w:rFonts w:ascii="Century Gothic" w:eastAsia="Calibri" w:hAnsi="Century Gothic" w:cs="Times New Roman"/>
          <w:sz w:val="21"/>
          <w:szCs w:val="21"/>
          <w:lang w:val="en-CA"/>
        </w:rPr>
        <w:t>ile accessing Wayside House</w:t>
      </w:r>
      <w:r w:rsidRPr="00F2468A">
        <w:rPr>
          <w:rFonts w:ascii="Century Gothic" w:eastAsia="Calibri" w:hAnsi="Century Gothic" w:cs="Times New Roman"/>
          <w:sz w:val="21"/>
          <w:szCs w:val="21"/>
          <w:lang w:val="en-CA"/>
        </w:rPr>
        <w:t xml:space="preserve"> services</w:t>
      </w:r>
    </w:p>
    <w:p w:rsidR="00F2468A" w:rsidRPr="00F2468A" w:rsidRDefault="00F2468A" w:rsidP="00F2468A">
      <w:pPr>
        <w:numPr>
          <w:ilvl w:val="0"/>
          <w:numId w:val="1"/>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 xml:space="preserve">A medical emergency (this includes EMS services, hospitals, emergency dentist or doctor visits and/or pharmacies) </w:t>
      </w:r>
    </w:p>
    <w:p w:rsidR="00F2468A" w:rsidRPr="00F2468A" w:rsidRDefault="00F2468A" w:rsidP="00F2468A">
      <w:pPr>
        <w:spacing w:after="0" w:line="240" w:lineRule="auto"/>
        <w:ind w:left="720"/>
        <w:contextualSpacing/>
        <w:rPr>
          <w:rFonts w:ascii="Century Gothic" w:eastAsia="Calibri" w:hAnsi="Century Gothic" w:cs="Times New Roman"/>
          <w:sz w:val="21"/>
          <w:szCs w:val="21"/>
          <w:lang w:val="en-CA"/>
        </w:rPr>
      </w:pPr>
    </w:p>
    <w:p w:rsidR="00F2468A" w:rsidRPr="00F2468A" w:rsidRDefault="00F2468A" w:rsidP="00F2468A">
      <w:pPr>
        <w:spacing w:after="120"/>
        <w:rPr>
          <w:rFonts w:ascii="Century Gothic" w:eastAsia="Calibri" w:hAnsi="Century Gothic" w:cs="Times New Roman"/>
          <w:b/>
          <w:sz w:val="21"/>
          <w:szCs w:val="21"/>
          <w:lang w:val="en-CA"/>
        </w:rPr>
      </w:pPr>
      <w:r w:rsidRPr="00F2468A">
        <w:rPr>
          <w:rFonts w:ascii="Century Gothic" w:eastAsia="Calibri" w:hAnsi="Century Gothic" w:cs="Times New Roman"/>
          <w:sz w:val="21"/>
          <w:szCs w:val="21"/>
          <w:lang w:val="en-CA"/>
        </w:rPr>
        <w:t>Wayside House</w:t>
      </w:r>
      <w:r w:rsidRPr="00F2468A">
        <w:rPr>
          <w:rFonts w:ascii="Century Gothic" w:eastAsia="Calibri" w:hAnsi="Century Gothic" w:cs="Times New Roman"/>
          <w:sz w:val="21"/>
          <w:szCs w:val="21"/>
          <w:lang w:val="en-CA"/>
        </w:rPr>
        <w:t xml:space="preserve"> will store your personal file in a manner that is secure and maintains your confidentiality.  Hard copies of information will be stored in locked filing cabinets.  Electronic information is stored on password protected computers.  Personal files are accessed only by staff members and students that are involved with</w:t>
      </w:r>
      <w:r w:rsidRPr="00F2468A">
        <w:rPr>
          <w:rFonts w:ascii="Century Gothic" w:eastAsia="Calibri" w:hAnsi="Century Gothic" w:cs="Times New Roman"/>
          <w:sz w:val="21"/>
          <w:szCs w:val="21"/>
          <w:lang w:val="en-CA"/>
        </w:rPr>
        <w:t xml:space="preserve"> your care at Wayside House</w:t>
      </w:r>
      <w:r w:rsidRPr="00F2468A">
        <w:rPr>
          <w:rFonts w:ascii="Century Gothic" w:eastAsia="Calibri" w:hAnsi="Century Gothic" w:cs="Times New Roman"/>
          <w:sz w:val="21"/>
          <w:szCs w:val="21"/>
          <w:lang w:val="en-CA"/>
        </w:rPr>
        <w:t xml:space="preserve">.  </w:t>
      </w:r>
      <w:r w:rsidRPr="00F2468A">
        <w:rPr>
          <w:rFonts w:ascii="Century Gothic" w:eastAsia="Calibri" w:hAnsi="Century Gothic" w:cs="Times New Roman"/>
          <w:b/>
          <w:sz w:val="21"/>
          <w:szCs w:val="21"/>
          <w:lang w:val="en-CA"/>
        </w:rPr>
        <w:t>Files are kept for 7</w:t>
      </w:r>
      <w:r w:rsidRPr="00F2468A">
        <w:rPr>
          <w:rFonts w:ascii="Century Gothic" w:eastAsia="Calibri" w:hAnsi="Century Gothic" w:cs="Times New Roman"/>
          <w:b/>
          <w:sz w:val="21"/>
          <w:szCs w:val="21"/>
          <w:lang w:val="en-CA"/>
        </w:rPr>
        <w:t xml:space="preserve"> years and then shredded and destroyed in a secure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68A" w:rsidRPr="00F2468A" w:rsidTr="0097263A">
        <w:tc>
          <w:tcPr>
            <w:tcW w:w="10440" w:type="dxa"/>
            <w:shd w:val="clear" w:color="auto" w:fill="auto"/>
          </w:tcPr>
          <w:p w:rsidR="00F2468A" w:rsidRPr="00F2468A" w:rsidRDefault="00F2468A" w:rsidP="0097263A">
            <w:pPr>
              <w:spacing w:after="120"/>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Your personal file will contain 2 sections of confidentiality:</w:t>
            </w:r>
          </w:p>
          <w:p w:rsidR="00F2468A" w:rsidRPr="00F2468A" w:rsidRDefault="00F2468A" w:rsidP="0097263A">
            <w:pPr>
              <w:spacing w:after="120"/>
              <w:rPr>
                <w:rFonts w:ascii="Century Gothic" w:eastAsia="Calibri" w:hAnsi="Century Gothic" w:cs="Times New Roman"/>
                <w:sz w:val="21"/>
                <w:szCs w:val="21"/>
                <w:lang w:val="en-CA"/>
              </w:rPr>
            </w:pPr>
            <w:r w:rsidRPr="00F2468A">
              <w:rPr>
                <w:rFonts w:ascii="Century Gothic" w:eastAsia="Calibri" w:hAnsi="Century Gothic" w:cs="Times New Roman"/>
                <w:b/>
                <w:sz w:val="21"/>
                <w:szCs w:val="21"/>
                <w:lang w:val="en-CA"/>
              </w:rPr>
              <w:t>Level 1</w:t>
            </w:r>
            <w:r w:rsidRPr="00F2468A">
              <w:rPr>
                <w:rFonts w:ascii="Century Gothic" w:eastAsia="Calibri" w:hAnsi="Century Gothic" w:cs="Times New Roman"/>
                <w:sz w:val="21"/>
                <w:szCs w:val="21"/>
                <w:lang w:val="en-CA"/>
              </w:rPr>
              <w:t xml:space="preserve"> – Standardized documents will include, but are not limited to: Admissions package, referral forms, and discharge summary.  These can be released with a Circle of Care Agreement.</w:t>
            </w:r>
          </w:p>
          <w:p w:rsidR="00F2468A" w:rsidRPr="00F2468A" w:rsidRDefault="00F2468A" w:rsidP="0097263A">
            <w:pPr>
              <w:spacing w:after="120"/>
              <w:rPr>
                <w:rFonts w:ascii="Century Gothic" w:eastAsia="Calibri" w:hAnsi="Century Gothic" w:cs="Times New Roman"/>
                <w:sz w:val="21"/>
                <w:szCs w:val="21"/>
                <w:lang w:val="en-CA"/>
              </w:rPr>
            </w:pPr>
            <w:r w:rsidRPr="00F2468A">
              <w:rPr>
                <w:rFonts w:ascii="Century Gothic" w:eastAsia="Calibri" w:hAnsi="Century Gothic" w:cs="Times New Roman"/>
                <w:b/>
                <w:sz w:val="21"/>
                <w:szCs w:val="21"/>
                <w:lang w:val="en-CA"/>
              </w:rPr>
              <w:t>Level 2</w:t>
            </w:r>
            <w:r w:rsidRPr="00F2468A">
              <w:rPr>
                <w:rFonts w:ascii="Century Gothic" w:eastAsia="Calibri" w:hAnsi="Century Gothic" w:cs="Times New Roman"/>
                <w:sz w:val="21"/>
                <w:szCs w:val="21"/>
                <w:lang w:val="en-CA"/>
              </w:rPr>
              <w:t xml:space="preserve"> – Individualized documents will include, but are not limited to: ca</w:t>
            </w:r>
            <w:r w:rsidR="003E4C14">
              <w:rPr>
                <w:rFonts w:ascii="Century Gothic" w:eastAsia="Calibri" w:hAnsi="Century Gothic" w:cs="Times New Roman"/>
                <w:sz w:val="21"/>
                <w:szCs w:val="21"/>
                <w:lang w:val="en-CA"/>
              </w:rPr>
              <w:t xml:space="preserve">se notes, medical forms, and </w:t>
            </w:r>
            <w:bookmarkStart w:id="0" w:name="_GoBack"/>
            <w:bookmarkEnd w:id="0"/>
            <w:r w:rsidRPr="00F2468A">
              <w:rPr>
                <w:rFonts w:ascii="Century Gothic" w:eastAsia="Calibri" w:hAnsi="Century Gothic" w:cs="Times New Roman"/>
                <w:sz w:val="21"/>
                <w:szCs w:val="21"/>
                <w:lang w:val="en-CA"/>
              </w:rPr>
              <w:t xml:space="preserve">incident reports.  </w:t>
            </w:r>
            <w:r w:rsidRPr="00F2468A">
              <w:rPr>
                <w:rFonts w:ascii="Century Gothic" w:eastAsia="Calibri" w:hAnsi="Century Gothic" w:cs="Times New Roman"/>
                <w:b/>
                <w:sz w:val="21"/>
                <w:szCs w:val="21"/>
                <w:lang w:val="en-CA"/>
              </w:rPr>
              <w:t>These can only be released to you, your power of attorney or by an order of the court.</w:t>
            </w:r>
            <w:r w:rsidRPr="00F2468A">
              <w:rPr>
                <w:rFonts w:ascii="Century Gothic" w:eastAsia="Calibri" w:hAnsi="Century Gothic" w:cs="Times New Roman"/>
                <w:sz w:val="21"/>
                <w:szCs w:val="21"/>
                <w:lang w:val="en-CA"/>
              </w:rPr>
              <w:t xml:space="preserve">  </w:t>
            </w:r>
          </w:p>
          <w:p w:rsidR="00F2468A" w:rsidRPr="00F2468A" w:rsidRDefault="00F2468A" w:rsidP="0097263A">
            <w:pPr>
              <w:spacing w:after="120"/>
              <w:rPr>
                <w:rFonts w:ascii="Century Gothic" w:eastAsia="Calibri" w:hAnsi="Century Gothic" w:cs="Times New Roman"/>
                <w:b/>
                <w:i/>
                <w:sz w:val="21"/>
                <w:szCs w:val="21"/>
                <w:lang w:val="en-CA"/>
              </w:rPr>
            </w:pPr>
            <w:r w:rsidRPr="00F2468A">
              <w:rPr>
                <w:rFonts w:ascii="Century Gothic" w:eastAsia="Calibri" w:hAnsi="Century Gothic" w:cs="Times New Roman"/>
                <w:b/>
                <w:i/>
                <w:sz w:val="21"/>
                <w:szCs w:val="21"/>
                <w:lang w:val="en-CA"/>
              </w:rPr>
              <w:t xml:space="preserve">You may ask to have any information moved from Level 1 into Level 2 with just cause.  </w:t>
            </w:r>
          </w:p>
        </w:tc>
      </w:tr>
    </w:tbl>
    <w:p w:rsidR="00F2468A" w:rsidRDefault="00F2468A" w:rsidP="00F2468A">
      <w:pPr>
        <w:spacing w:after="0" w:line="240" w:lineRule="auto"/>
        <w:rPr>
          <w:rFonts w:ascii="Century Gothic" w:eastAsia="Times New Roman" w:hAnsi="Century Gothic" w:cs="Times New Roman"/>
          <w:sz w:val="21"/>
          <w:szCs w:val="21"/>
        </w:rPr>
      </w:pPr>
    </w:p>
    <w:p w:rsidR="00F2468A" w:rsidRDefault="00F2468A" w:rsidP="00F2468A">
      <w:pPr>
        <w:spacing w:after="0" w:line="240" w:lineRule="auto"/>
        <w:rPr>
          <w:rFonts w:ascii="Century Gothic" w:eastAsia="Times New Roman" w:hAnsi="Century Gothic" w:cs="Times New Roman"/>
          <w:sz w:val="21"/>
          <w:szCs w:val="21"/>
        </w:rPr>
      </w:pPr>
    </w:p>
    <w:p w:rsidR="00F2468A" w:rsidRPr="00F2468A" w:rsidRDefault="00F2468A" w:rsidP="00F2468A">
      <w:pPr>
        <w:spacing w:after="0" w:line="240" w:lineRule="auto"/>
        <w:rPr>
          <w:rFonts w:ascii="Century Gothic" w:eastAsia="Times New Roman" w:hAnsi="Century Gothic"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68A" w:rsidRPr="00F2468A" w:rsidTr="0097263A">
        <w:tc>
          <w:tcPr>
            <w:tcW w:w="10440" w:type="dxa"/>
            <w:shd w:val="clear" w:color="auto" w:fill="auto"/>
          </w:tcPr>
          <w:p w:rsidR="00F2468A" w:rsidRPr="00F2468A" w:rsidRDefault="00F2468A" w:rsidP="0097263A">
            <w:pPr>
              <w:spacing w:after="0" w:line="240" w:lineRule="auto"/>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lastRenderedPageBreak/>
              <w:t>Wayside House</w:t>
            </w:r>
            <w:r w:rsidRPr="00F2468A">
              <w:rPr>
                <w:rFonts w:ascii="Century Gothic" w:eastAsia="Calibri" w:hAnsi="Century Gothic" w:cs="Times New Roman"/>
                <w:sz w:val="21"/>
                <w:szCs w:val="21"/>
                <w:lang w:val="en-CA"/>
              </w:rPr>
              <w:t xml:space="preserve"> enters information about you into the secure Provincial database called DATIS.  DATIS uses your information to create statistics and make reports to funders about demographics, the use of services and needs for future services.  No identifying information about you will be used in the statistics or reports.  Collecting info</w:t>
            </w:r>
            <w:r>
              <w:rPr>
                <w:rFonts w:ascii="Century Gothic" w:eastAsia="Calibri" w:hAnsi="Century Gothic" w:cs="Times New Roman"/>
                <w:sz w:val="21"/>
                <w:szCs w:val="21"/>
                <w:lang w:val="en-CA"/>
              </w:rPr>
              <w:t>rmation is a requirement for Wayside House’s funding. Wayside House</w:t>
            </w:r>
            <w:r w:rsidRPr="00F2468A">
              <w:rPr>
                <w:rFonts w:ascii="Century Gothic" w:eastAsia="Calibri" w:hAnsi="Century Gothic" w:cs="Times New Roman"/>
                <w:sz w:val="21"/>
                <w:szCs w:val="21"/>
                <w:lang w:val="en-CA"/>
              </w:rPr>
              <w:t xml:space="preserve"> is required to report personal data collection refusals to DATIS.</w:t>
            </w:r>
          </w:p>
          <w:p w:rsidR="00F2468A" w:rsidRPr="00F2468A" w:rsidRDefault="00F2468A" w:rsidP="0097263A">
            <w:pPr>
              <w:spacing w:after="0" w:line="240" w:lineRule="auto"/>
              <w:rPr>
                <w:rFonts w:ascii="Century Gothic" w:eastAsia="Calibri" w:hAnsi="Century Gothic" w:cs="Times New Roman"/>
                <w:sz w:val="21"/>
                <w:szCs w:val="21"/>
                <w:lang w:val="en-CA"/>
              </w:rPr>
            </w:pPr>
          </w:p>
          <w:p w:rsidR="00F2468A" w:rsidRPr="00F2468A" w:rsidRDefault="00F2468A" w:rsidP="0097263A">
            <w:pPr>
              <w:spacing w:after="0" w:line="240" w:lineRule="auto"/>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fldChar w:fldCharType="begin">
                <w:ffData>
                  <w:name w:val="Check23"/>
                  <w:enabled/>
                  <w:calcOnExit w:val="0"/>
                  <w:checkBox>
                    <w:sizeAuto/>
                    <w:default w:val="0"/>
                  </w:checkBox>
                </w:ffData>
              </w:fldChar>
            </w:r>
            <w:bookmarkStart w:id="1" w:name="Check23"/>
            <w:r w:rsidRPr="00F2468A">
              <w:rPr>
                <w:rFonts w:ascii="Century Gothic" w:eastAsia="Calibri" w:hAnsi="Century Gothic" w:cs="Times New Roman"/>
                <w:sz w:val="21"/>
                <w:szCs w:val="21"/>
                <w:lang w:val="en-CA"/>
              </w:rPr>
              <w:instrText xml:space="preserve"> FORMCHECKBOX </w:instrText>
            </w:r>
            <w:r w:rsidRPr="00F2468A">
              <w:rPr>
                <w:rFonts w:ascii="Century Gothic" w:eastAsia="Calibri" w:hAnsi="Century Gothic" w:cs="Times New Roman"/>
                <w:sz w:val="21"/>
                <w:szCs w:val="21"/>
                <w:lang w:val="en-CA"/>
              </w:rPr>
            </w:r>
            <w:r w:rsidRPr="00F2468A">
              <w:rPr>
                <w:rFonts w:ascii="Century Gothic" w:eastAsia="Calibri" w:hAnsi="Century Gothic" w:cs="Times New Roman"/>
                <w:sz w:val="21"/>
                <w:szCs w:val="21"/>
                <w:lang w:val="en-CA"/>
              </w:rPr>
              <w:fldChar w:fldCharType="separate"/>
            </w:r>
            <w:r w:rsidRPr="00F2468A">
              <w:rPr>
                <w:rFonts w:ascii="Century Gothic" w:eastAsia="Calibri" w:hAnsi="Century Gothic" w:cs="Times New Roman"/>
                <w:sz w:val="21"/>
                <w:szCs w:val="21"/>
                <w:lang w:val="en-CA"/>
              </w:rPr>
              <w:fldChar w:fldCharType="end"/>
            </w:r>
            <w:bookmarkEnd w:id="1"/>
            <w:r w:rsidRPr="00F2468A">
              <w:rPr>
                <w:rFonts w:ascii="Century Gothic" w:eastAsia="Calibri" w:hAnsi="Century Gothic" w:cs="Times New Roman"/>
                <w:sz w:val="21"/>
                <w:szCs w:val="21"/>
                <w:lang w:val="en-CA"/>
              </w:rPr>
              <w:t xml:space="preserve"> I agree to have my information put into DATIS          </w:t>
            </w:r>
            <w:r w:rsidRPr="00F2468A">
              <w:rPr>
                <w:rFonts w:ascii="Century Gothic" w:eastAsia="Calibri" w:hAnsi="Century Gothic" w:cs="Times New Roman"/>
                <w:sz w:val="21"/>
                <w:szCs w:val="21"/>
                <w:lang w:val="en-CA"/>
              </w:rPr>
              <w:fldChar w:fldCharType="begin">
                <w:ffData>
                  <w:name w:val="Check24"/>
                  <w:enabled/>
                  <w:calcOnExit w:val="0"/>
                  <w:checkBox>
                    <w:sizeAuto/>
                    <w:default w:val="0"/>
                  </w:checkBox>
                </w:ffData>
              </w:fldChar>
            </w:r>
            <w:bookmarkStart w:id="2" w:name="Check24"/>
            <w:r w:rsidRPr="00F2468A">
              <w:rPr>
                <w:rFonts w:ascii="Century Gothic" w:eastAsia="Calibri" w:hAnsi="Century Gothic" w:cs="Times New Roman"/>
                <w:sz w:val="21"/>
                <w:szCs w:val="21"/>
                <w:lang w:val="en-CA"/>
              </w:rPr>
              <w:instrText xml:space="preserve"> FORMCHECKBOX </w:instrText>
            </w:r>
            <w:r w:rsidRPr="00F2468A">
              <w:rPr>
                <w:rFonts w:ascii="Century Gothic" w:eastAsia="Calibri" w:hAnsi="Century Gothic" w:cs="Times New Roman"/>
                <w:sz w:val="21"/>
                <w:szCs w:val="21"/>
                <w:lang w:val="en-CA"/>
              </w:rPr>
            </w:r>
            <w:r w:rsidRPr="00F2468A">
              <w:rPr>
                <w:rFonts w:ascii="Century Gothic" w:eastAsia="Calibri" w:hAnsi="Century Gothic" w:cs="Times New Roman"/>
                <w:sz w:val="21"/>
                <w:szCs w:val="21"/>
                <w:lang w:val="en-CA"/>
              </w:rPr>
              <w:fldChar w:fldCharType="separate"/>
            </w:r>
            <w:r w:rsidRPr="00F2468A">
              <w:rPr>
                <w:rFonts w:ascii="Century Gothic" w:eastAsia="Calibri" w:hAnsi="Century Gothic" w:cs="Times New Roman"/>
                <w:sz w:val="21"/>
                <w:szCs w:val="21"/>
                <w:lang w:val="en-CA"/>
              </w:rPr>
              <w:fldChar w:fldCharType="end"/>
            </w:r>
            <w:bookmarkEnd w:id="2"/>
            <w:r w:rsidRPr="00F2468A">
              <w:rPr>
                <w:rFonts w:ascii="Century Gothic" w:eastAsia="Calibri" w:hAnsi="Century Gothic" w:cs="Times New Roman"/>
                <w:sz w:val="21"/>
                <w:szCs w:val="21"/>
                <w:lang w:val="en-CA"/>
              </w:rPr>
              <w:t xml:space="preserve"> I do not want my information put into DATIS</w:t>
            </w:r>
          </w:p>
          <w:p w:rsidR="00F2468A" w:rsidRPr="00F2468A" w:rsidRDefault="00F2468A" w:rsidP="0097263A">
            <w:pPr>
              <w:spacing w:after="0" w:line="240" w:lineRule="auto"/>
              <w:rPr>
                <w:rFonts w:ascii="Century Gothic" w:eastAsia="Calibri" w:hAnsi="Century Gothic" w:cs="Times New Roman"/>
                <w:b/>
                <w:sz w:val="21"/>
                <w:szCs w:val="21"/>
                <w:lang w:val="en-CA"/>
              </w:rPr>
            </w:pPr>
          </w:p>
        </w:tc>
      </w:tr>
    </w:tbl>
    <w:p w:rsidR="00F2468A" w:rsidRPr="00F2468A" w:rsidRDefault="00F2468A" w:rsidP="00F2468A">
      <w:pPr>
        <w:rPr>
          <w:rFonts w:ascii="Century Gothic" w:eastAsia="Calibri" w:hAnsi="Century Gothic" w:cs="Times New Roman"/>
          <w:sz w:val="21"/>
          <w:szCs w:val="21"/>
          <w:lang w:val="en-CA"/>
        </w:rPr>
      </w:pPr>
    </w:p>
    <w:p w:rsidR="00F2468A" w:rsidRPr="00F2468A" w:rsidRDefault="00F2468A" w:rsidP="00F2468A">
      <w:pPr>
        <w:spacing w:after="0" w:line="240" w:lineRule="auto"/>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It is important that you keep personal information that you hear from other people private and confidential when y</w:t>
      </w:r>
      <w:r>
        <w:rPr>
          <w:rFonts w:ascii="Century Gothic" w:eastAsia="Calibri" w:hAnsi="Century Gothic" w:cs="Times New Roman"/>
          <w:sz w:val="21"/>
          <w:szCs w:val="21"/>
          <w:lang w:val="en-CA"/>
        </w:rPr>
        <w:t>ou are not at Wayside House</w:t>
      </w:r>
      <w:r w:rsidRPr="00F2468A">
        <w:rPr>
          <w:rFonts w:ascii="Century Gothic" w:eastAsia="Calibri" w:hAnsi="Century Gothic" w:cs="Times New Roman"/>
          <w:sz w:val="21"/>
          <w:szCs w:val="21"/>
          <w:lang w:val="en-CA"/>
        </w:rPr>
        <w:t xml:space="preserve">.  This creates a safe environment where you and others can share and build trust. </w:t>
      </w:r>
    </w:p>
    <w:p w:rsidR="00F2468A" w:rsidRPr="00F2468A" w:rsidRDefault="00F2468A" w:rsidP="00F2468A">
      <w:pPr>
        <w:spacing w:after="0" w:line="240" w:lineRule="auto"/>
        <w:rPr>
          <w:rFonts w:ascii="Century Gothic" w:eastAsia="Calibri" w:hAnsi="Century Gothic" w:cs="Times New Roman"/>
          <w:sz w:val="21"/>
          <w:szCs w:val="21"/>
          <w:lang w:val="en-CA"/>
        </w:rPr>
      </w:pPr>
    </w:p>
    <w:p w:rsidR="00F2468A" w:rsidRPr="00F2468A" w:rsidRDefault="00F2468A" w:rsidP="00F2468A">
      <w:pPr>
        <w:spacing w:after="0" w:line="240" w:lineRule="auto"/>
        <w:rPr>
          <w:rFonts w:ascii="Century Gothic" w:eastAsia="Calibri" w:hAnsi="Century Gothic" w:cs="Times New Roman"/>
          <w:b/>
          <w:i/>
          <w:sz w:val="21"/>
          <w:szCs w:val="21"/>
          <w:lang w:val="en-CA"/>
        </w:rPr>
      </w:pPr>
      <w:r w:rsidRPr="00F2468A">
        <w:rPr>
          <w:rFonts w:ascii="Century Gothic" w:eastAsia="Calibri" w:hAnsi="Century Gothic" w:cs="Times New Roman"/>
          <w:sz w:val="21"/>
          <w:szCs w:val="21"/>
          <w:lang w:val="en-CA"/>
        </w:rPr>
        <w:t>I _____________________________________ agree to keep other people’s information private and confidenti</w:t>
      </w:r>
      <w:r>
        <w:rPr>
          <w:rFonts w:ascii="Century Gothic" w:eastAsia="Calibri" w:hAnsi="Century Gothic" w:cs="Times New Roman"/>
          <w:sz w:val="21"/>
          <w:szCs w:val="21"/>
          <w:lang w:val="en-CA"/>
        </w:rPr>
        <w:t>al outside of Wayside House</w:t>
      </w:r>
      <w:r w:rsidRPr="00F2468A">
        <w:rPr>
          <w:rFonts w:ascii="Century Gothic" w:eastAsia="Calibri" w:hAnsi="Century Gothic" w:cs="Times New Roman"/>
          <w:sz w:val="21"/>
          <w:szCs w:val="21"/>
          <w:lang w:val="en-CA"/>
        </w:rPr>
        <w:t xml:space="preserve">. </w:t>
      </w:r>
      <w:r w:rsidRPr="00F2468A">
        <w:rPr>
          <w:rFonts w:ascii="Century Gothic" w:eastAsia="Calibri" w:hAnsi="Century Gothic" w:cs="Times New Roman"/>
          <w:b/>
          <w:i/>
          <w:sz w:val="21"/>
          <w:szCs w:val="21"/>
          <w:lang w:val="en-CA"/>
        </w:rPr>
        <w:t xml:space="preserve">“What you hear here, let it stay </w:t>
      </w:r>
      <w:proofErr w:type="gramStart"/>
      <w:r w:rsidRPr="00F2468A">
        <w:rPr>
          <w:rFonts w:ascii="Century Gothic" w:eastAsia="Calibri" w:hAnsi="Century Gothic" w:cs="Times New Roman"/>
          <w:b/>
          <w:i/>
          <w:sz w:val="21"/>
          <w:szCs w:val="21"/>
          <w:lang w:val="en-CA"/>
        </w:rPr>
        <w:t>here.</w:t>
      </w:r>
      <w:proofErr w:type="gramEnd"/>
      <w:r w:rsidRPr="00F2468A">
        <w:rPr>
          <w:rFonts w:ascii="Century Gothic" w:eastAsia="Calibri" w:hAnsi="Century Gothic" w:cs="Times New Roman"/>
          <w:b/>
          <w:i/>
          <w:sz w:val="21"/>
          <w:szCs w:val="21"/>
          <w:lang w:val="en-CA"/>
        </w:rPr>
        <w:t>”</w:t>
      </w:r>
    </w:p>
    <w:p w:rsidR="00F2468A" w:rsidRPr="00F2468A" w:rsidRDefault="00F2468A" w:rsidP="00F2468A">
      <w:pPr>
        <w:spacing w:after="0" w:line="240" w:lineRule="auto"/>
        <w:rPr>
          <w:rFonts w:ascii="Century Gothic" w:eastAsia="Calibri" w:hAnsi="Century Gothic" w:cs="Times New Roman"/>
          <w:sz w:val="21"/>
          <w:szCs w:val="21"/>
          <w:lang w:val="en-CA"/>
        </w:rPr>
      </w:pPr>
    </w:p>
    <w:p w:rsidR="00F2468A" w:rsidRPr="00F2468A" w:rsidRDefault="00F2468A" w:rsidP="00F2468A">
      <w:pPr>
        <w:spacing w:after="0" w:line="240" w:lineRule="auto"/>
        <w:rPr>
          <w:rFonts w:ascii="Century Gothic" w:eastAsia="Calibri" w:hAnsi="Century Gothic" w:cs="Times New Roman"/>
          <w:sz w:val="21"/>
          <w:szCs w:val="21"/>
          <w:lang w:val="en-CA"/>
        </w:rPr>
      </w:pPr>
      <w:r>
        <w:rPr>
          <w:rFonts w:ascii="Century Gothic" w:eastAsia="Calibri" w:hAnsi="Century Gothic" w:cs="Times New Roman"/>
          <w:sz w:val="21"/>
          <w:szCs w:val="21"/>
          <w:lang w:val="en-CA"/>
        </w:rPr>
        <w:t>Here at Wayside House</w:t>
      </w:r>
      <w:r w:rsidRPr="00F2468A">
        <w:rPr>
          <w:rFonts w:ascii="Century Gothic" w:eastAsia="Calibri" w:hAnsi="Century Gothic" w:cs="Times New Roman"/>
          <w:sz w:val="21"/>
          <w:szCs w:val="21"/>
          <w:lang w:val="en-CA"/>
        </w:rPr>
        <w:t>, consent is important to confidentiality; you must know and understand the following:</w:t>
      </w:r>
    </w:p>
    <w:p w:rsidR="00F2468A" w:rsidRPr="00F2468A" w:rsidRDefault="00F2468A" w:rsidP="00F2468A">
      <w:pPr>
        <w:spacing w:after="0" w:line="240" w:lineRule="auto"/>
        <w:rPr>
          <w:rFonts w:ascii="Century Gothic" w:eastAsia="Calibri" w:hAnsi="Century Gothic" w:cs="Times New Roman"/>
          <w:sz w:val="21"/>
          <w:szCs w:val="21"/>
          <w:lang w:val="en-CA"/>
        </w:rPr>
      </w:pPr>
    </w:p>
    <w:p w:rsidR="00F2468A" w:rsidRPr="00F2468A" w:rsidRDefault="00F2468A" w:rsidP="00F2468A">
      <w:pPr>
        <w:numPr>
          <w:ilvl w:val="0"/>
          <w:numId w:val="2"/>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That only you can consent to the collection, use or disclosure of information that is about you (unless you have a substitute decision-maker with your best interests in mind)</w:t>
      </w:r>
    </w:p>
    <w:p w:rsidR="00F2468A" w:rsidRPr="00F2468A" w:rsidRDefault="00F2468A" w:rsidP="00F2468A">
      <w:pPr>
        <w:numPr>
          <w:ilvl w:val="0"/>
          <w:numId w:val="2"/>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You can withdraw/ withhold consent at any time</w:t>
      </w:r>
    </w:p>
    <w:p w:rsidR="00F2468A" w:rsidRPr="00F2468A" w:rsidRDefault="00F2468A" w:rsidP="00F2468A">
      <w:pPr>
        <w:numPr>
          <w:ilvl w:val="0"/>
          <w:numId w:val="2"/>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Your information will only be collected or used in order to provide you with quality services</w:t>
      </w:r>
    </w:p>
    <w:p w:rsidR="00F2468A" w:rsidRPr="00F2468A" w:rsidRDefault="00F2468A" w:rsidP="00F2468A">
      <w:pPr>
        <w:numPr>
          <w:ilvl w:val="0"/>
          <w:numId w:val="2"/>
        </w:numPr>
        <w:spacing w:after="0" w:line="240" w:lineRule="auto"/>
        <w:contextualSpacing/>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You are freely giving your consent</w:t>
      </w:r>
    </w:p>
    <w:p w:rsidR="00F2468A" w:rsidRPr="00F2468A" w:rsidRDefault="00F2468A" w:rsidP="00F2468A">
      <w:pPr>
        <w:pBdr>
          <w:bottom w:val="single" w:sz="12" w:space="1" w:color="auto"/>
        </w:pBdr>
        <w:rPr>
          <w:rFonts w:ascii="Century Gothic" w:eastAsia="Calibri" w:hAnsi="Century Gothic" w:cs="Times New Roman"/>
          <w:sz w:val="21"/>
          <w:szCs w:val="21"/>
          <w:lang w:val="en-CA"/>
        </w:rPr>
      </w:pPr>
    </w:p>
    <w:p w:rsidR="00F2468A" w:rsidRPr="00F2468A" w:rsidRDefault="00F2468A" w:rsidP="00F2468A">
      <w:pPr>
        <w:rPr>
          <w:rFonts w:ascii="Century Gothic" w:eastAsia="Calibri" w:hAnsi="Century Gothic" w:cs="Times New Roman"/>
          <w:sz w:val="21"/>
          <w:szCs w:val="21"/>
          <w:lang w:val="en-CA"/>
        </w:rPr>
      </w:pPr>
      <w:r w:rsidRPr="00F2468A">
        <w:rPr>
          <w:rFonts w:ascii="Century Gothic" w:eastAsia="Calibri" w:hAnsi="Century Gothic" w:cs="Times New Roman"/>
          <w:sz w:val="21"/>
          <w:szCs w:val="21"/>
          <w:lang w:val="en-CA"/>
        </w:rPr>
        <w:t>By signing below I am stating that I understand the information above, that there are 2 Levels of confidentiality in my file, that I agree to keep other people’s personal information private and confidential and that I am freely giving m</w:t>
      </w:r>
      <w:r>
        <w:rPr>
          <w:rFonts w:ascii="Century Gothic" w:eastAsia="Calibri" w:hAnsi="Century Gothic" w:cs="Times New Roman"/>
          <w:sz w:val="21"/>
          <w:szCs w:val="21"/>
          <w:lang w:val="en-CA"/>
        </w:rPr>
        <w:t>y consent for Wayside House</w:t>
      </w:r>
      <w:r w:rsidRPr="00F2468A">
        <w:rPr>
          <w:rFonts w:ascii="Century Gothic" w:eastAsia="Calibri" w:hAnsi="Century Gothic" w:cs="Times New Roman"/>
          <w:sz w:val="21"/>
          <w:szCs w:val="21"/>
          <w:lang w:val="en-CA"/>
        </w:rPr>
        <w:t xml:space="preserve"> to collect, use and hold my personal information to provide quality service to me.</w:t>
      </w:r>
    </w:p>
    <w:p w:rsidR="00F2468A" w:rsidRPr="00512D87" w:rsidRDefault="00F2468A" w:rsidP="00F2468A">
      <w:pPr>
        <w:rPr>
          <w:rFonts w:ascii="Times New Roman" w:eastAsia="Calibri" w:hAnsi="Times New Roman" w:cs="Times New Roman"/>
          <w:sz w:val="24"/>
          <w:lang w:val="en-CA"/>
        </w:rPr>
      </w:pPr>
    </w:p>
    <w:p w:rsidR="00F2468A"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____________</w:t>
      </w:r>
      <w:r w:rsidRPr="00F2468A">
        <w:rPr>
          <w:rFonts w:ascii="Century Gothic" w:eastAsia="Calibri" w:hAnsi="Century Gothic" w:cs="Times New Roman"/>
          <w:sz w:val="16"/>
          <w:szCs w:val="16"/>
          <w:lang w:val="en-CA"/>
        </w:rPr>
        <w:t>__________________________</w:t>
      </w:r>
      <w:r>
        <w:rPr>
          <w:rFonts w:ascii="Century Gothic" w:eastAsia="Calibri" w:hAnsi="Century Gothic" w:cs="Times New Roman"/>
          <w:sz w:val="16"/>
          <w:szCs w:val="16"/>
          <w:lang w:val="en-CA"/>
        </w:rPr>
        <w:t>___</w:t>
      </w:r>
      <w:r w:rsidRPr="00F2468A">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_____________________________________</w:t>
      </w:r>
    </w:p>
    <w:p w:rsidR="00F2468A"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Signatur</w:t>
      </w:r>
      <w:r w:rsidRPr="00F2468A">
        <w:rPr>
          <w:rFonts w:ascii="Century Gothic" w:eastAsia="Calibri" w:hAnsi="Century Gothic" w:cs="Times New Roman"/>
          <w:sz w:val="16"/>
          <w:szCs w:val="16"/>
          <w:lang w:val="en-CA"/>
        </w:rPr>
        <w:t>e</w:t>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t xml:space="preserve">               </w:t>
      </w:r>
      <w:r w:rsidRPr="00F2468A">
        <w:rPr>
          <w:rFonts w:ascii="Century Gothic" w:eastAsia="Calibri" w:hAnsi="Century Gothic" w:cs="Times New Roman"/>
          <w:sz w:val="16"/>
          <w:szCs w:val="16"/>
          <w:lang w:val="en-CA"/>
        </w:rPr>
        <w:t xml:space="preserve"> </w:t>
      </w:r>
      <w:r w:rsidR="003E4C14">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Witness Signature</w:t>
      </w:r>
    </w:p>
    <w:p w:rsidR="00F2468A" w:rsidRPr="00F2468A" w:rsidRDefault="00F2468A" w:rsidP="00F2468A">
      <w:pPr>
        <w:spacing w:after="0" w:line="240" w:lineRule="auto"/>
        <w:rPr>
          <w:rFonts w:ascii="Century Gothic" w:eastAsia="Calibri" w:hAnsi="Century Gothic" w:cs="Times New Roman"/>
          <w:sz w:val="16"/>
          <w:szCs w:val="16"/>
          <w:lang w:val="en-CA"/>
        </w:rPr>
      </w:pPr>
    </w:p>
    <w:p w:rsidR="00F2468A" w:rsidRPr="00F2468A" w:rsidRDefault="00F2468A" w:rsidP="00F2468A">
      <w:pPr>
        <w:spacing w:after="0" w:line="240" w:lineRule="auto"/>
        <w:rPr>
          <w:rFonts w:ascii="Century Gothic" w:eastAsia="Calibri" w:hAnsi="Century Gothic" w:cs="Times New Roman"/>
          <w:sz w:val="16"/>
          <w:szCs w:val="16"/>
          <w:lang w:val="en-CA"/>
        </w:rPr>
      </w:pPr>
    </w:p>
    <w:p w:rsidR="00F2468A"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p>
    <w:p w:rsidR="00F2468A"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___________</w:t>
      </w:r>
      <w:r w:rsidRPr="00F2468A">
        <w:rPr>
          <w:rFonts w:ascii="Century Gothic" w:eastAsia="Calibri" w:hAnsi="Century Gothic" w:cs="Times New Roman"/>
          <w:sz w:val="16"/>
          <w:szCs w:val="16"/>
          <w:lang w:val="en-CA"/>
        </w:rPr>
        <w:t>__________________________</w:t>
      </w:r>
      <w:r>
        <w:rPr>
          <w:rFonts w:ascii="Century Gothic" w:eastAsia="Calibri" w:hAnsi="Century Gothic" w:cs="Times New Roman"/>
          <w:sz w:val="16"/>
          <w:szCs w:val="16"/>
          <w:lang w:val="en-CA"/>
        </w:rPr>
        <w:t>___</w:t>
      </w:r>
      <w:r w:rsidRPr="00F2468A">
        <w:rPr>
          <w:rFonts w:ascii="Century Gothic" w:eastAsia="Calibri" w:hAnsi="Century Gothic" w:cs="Times New Roman"/>
          <w:sz w:val="16"/>
          <w:szCs w:val="16"/>
          <w:lang w:val="en-CA"/>
        </w:rPr>
        <w:t xml:space="preserve">_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________________________________</w:t>
      </w:r>
      <w:r>
        <w:rPr>
          <w:rFonts w:ascii="Century Gothic" w:eastAsia="Calibri" w:hAnsi="Century Gothic" w:cs="Times New Roman"/>
          <w:sz w:val="16"/>
          <w:szCs w:val="16"/>
          <w:lang w:val="en-CA"/>
        </w:rPr>
        <w:t>__</w:t>
      </w:r>
      <w:r w:rsidRPr="00F2468A">
        <w:rPr>
          <w:rFonts w:ascii="Century Gothic" w:eastAsia="Calibri" w:hAnsi="Century Gothic" w:cs="Times New Roman"/>
          <w:sz w:val="16"/>
          <w:szCs w:val="16"/>
          <w:lang w:val="en-CA"/>
        </w:rPr>
        <w:t>_____</w:t>
      </w:r>
    </w:p>
    <w:p w:rsid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 xml:space="preserve"> Print name </w:t>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r>
      <w:r w:rsidRPr="00F2468A">
        <w:rPr>
          <w:rFonts w:ascii="Century Gothic" w:eastAsia="Calibri" w:hAnsi="Century Gothic" w:cs="Times New Roman"/>
          <w:sz w:val="16"/>
          <w:szCs w:val="16"/>
          <w:lang w:val="en-CA"/>
        </w:rPr>
        <w:tab/>
        <w:t xml:space="preserve">                </w:t>
      </w:r>
      <w:r w:rsidRPr="00F2468A">
        <w:rPr>
          <w:rFonts w:ascii="Century Gothic" w:eastAsia="Calibri" w:hAnsi="Century Gothic" w:cs="Times New Roman"/>
          <w:sz w:val="16"/>
          <w:szCs w:val="16"/>
          <w:lang w:val="en-CA"/>
        </w:rPr>
        <w:t>Witness Print name</w:t>
      </w:r>
    </w:p>
    <w:p w:rsidR="00F2468A" w:rsidRPr="00F2468A" w:rsidRDefault="00F2468A" w:rsidP="00F2468A">
      <w:pPr>
        <w:spacing w:after="0" w:line="240" w:lineRule="auto"/>
        <w:rPr>
          <w:rFonts w:ascii="Century Gothic" w:eastAsia="Calibri" w:hAnsi="Century Gothic" w:cs="Times New Roman"/>
          <w:sz w:val="16"/>
          <w:szCs w:val="16"/>
          <w:lang w:val="en-CA"/>
        </w:rPr>
      </w:pPr>
    </w:p>
    <w:p w:rsidR="00F2468A" w:rsidRPr="00F2468A" w:rsidRDefault="00F2468A" w:rsidP="00F2468A">
      <w:pPr>
        <w:spacing w:after="0" w:line="240" w:lineRule="auto"/>
        <w:rPr>
          <w:rFonts w:ascii="Century Gothic" w:eastAsia="Calibri" w:hAnsi="Century Gothic" w:cs="Times New Roman"/>
          <w:sz w:val="16"/>
          <w:szCs w:val="16"/>
          <w:lang w:val="en-CA"/>
        </w:rPr>
      </w:pPr>
    </w:p>
    <w:p w:rsidR="00F2468A"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______________</w:t>
      </w:r>
      <w:r w:rsidRPr="00F2468A">
        <w:rPr>
          <w:rFonts w:ascii="Century Gothic" w:eastAsia="Calibri" w:hAnsi="Century Gothic" w:cs="Times New Roman"/>
          <w:sz w:val="16"/>
          <w:szCs w:val="16"/>
          <w:lang w:val="en-CA"/>
        </w:rPr>
        <w:t>_______________________</w:t>
      </w:r>
      <w:r>
        <w:rPr>
          <w:rFonts w:ascii="Century Gothic" w:eastAsia="Calibri" w:hAnsi="Century Gothic" w:cs="Times New Roman"/>
          <w:sz w:val="16"/>
          <w:szCs w:val="16"/>
          <w:lang w:val="en-CA"/>
        </w:rPr>
        <w:t>_</w:t>
      </w:r>
      <w:r w:rsidRPr="00F2468A">
        <w:rPr>
          <w:rFonts w:ascii="Century Gothic" w:eastAsia="Calibri" w:hAnsi="Century Gothic" w:cs="Times New Roman"/>
          <w:sz w:val="16"/>
          <w:szCs w:val="16"/>
          <w:lang w:val="en-CA"/>
        </w:rPr>
        <w:t xml:space="preserve">____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________________________________________</w:t>
      </w:r>
    </w:p>
    <w:p w:rsidR="002501F6" w:rsidRPr="00F2468A" w:rsidRDefault="00F2468A" w:rsidP="00F2468A">
      <w:pPr>
        <w:spacing w:after="0" w:line="240" w:lineRule="auto"/>
        <w:rPr>
          <w:rFonts w:ascii="Century Gothic" w:eastAsia="Calibri" w:hAnsi="Century Gothic" w:cs="Times New Roman"/>
          <w:sz w:val="16"/>
          <w:szCs w:val="16"/>
          <w:lang w:val="en-CA"/>
        </w:rPr>
      </w:pPr>
      <w:r w:rsidRPr="00F2468A">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 xml:space="preserve">Date                                                                                     </w:t>
      </w:r>
      <w:r>
        <w:rPr>
          <w:rFonts w:ascii="Century Gothic" w:eastAsia="Calibri" w:hAnsi="Century Gothic" w:cs="Times New Roman"/>
          <w:sz w:val="16"/>
          <w:szCs w:val="16"/>
          <w:lang w:val="en-CA"/>
        </w:rPr>
        <w:t xml:space="preserve">             </w:t>
      </w:r>
      <w:r w:rsidRPr="00F2468A">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r w:rsidR="003E4C14">
        <w:rPr>
          <w:rFonts w:ascii="Century Gothic" w:eastAsia="Calibri" w:hAnsi="Century Gothic" w:cs="Times New Roman"/>
          <w:sz w:val="16"/>
          <w:szCs w:val="16"/>
          <w:lang w:val="en-CA"/>
        </w:rPr>
        <w:t xml:space="preserve">  </w:t>
      </w:r>
      <w:r>
        <w:rPr>
          <w:rFonts w:ascii="Century Gothic" w:eastAsia="Calibri" w:hAnsi="Century Gothic" w:cs="Times New Roman"/>
          <w:sz w:val="16"/>
          <w:szCs w:val="16"/>
          <w:lang w:val="en-CA"/>
        </w:rPr>
        <w:t xml:space="preserve">   </w:t>
      </w:r>
      <w:proofErr w:type="spellStart"/>
      <w:r w:rsidRPr="00F2468A">
        <w:rPr>
          <w:rFonts w:ascii="Century Gothic" w:eastAsia="Calibri" w:hAnsi="Century Gothic" w:cs="Times New Roman"/>
          <w:sz w:val="16"/>
          <w:szCs w:val="16"/>
          <w:lang w:val="en-CA"/>
        </w:rPr>
        <w:t>Date</w:t>
      </w:r>
      <w:proofErr w:type="spellEnd"/>
    </w:p>
    <w:sectPr w:rsidR="002501F6" w:rsidRPr="00F2468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B6" w:rsidRDefault="00796CB6" w:rsidP="00F2468A">
      <w:pPr>
        <w:spacing w:after="0" w:line="240" w:lineRule="auto"/>
      </w:pPr>
      <w:r>
        <w:separator/>
      </w:r>
    </w:p>
  </w:endnote>
  <w:endnote w:type="continuationSeparator" w:id="0">
    <w:p w:rsidR="00796CB6" w:rsidRDefault="00796CB6" w:rsidP="00F2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B6" w:rsidRDefault="00796CB6" w:rsidP="00F2468A">
      <w:pPr>
        <w:spacing w:after="0" w:line="240" w:lineRule="auto"/>
      </w:pPr>
      <w:r>
        <w:separator/>
      </w:r>
    </w:p>
  </w:footnote>
  <w:footnote w:type="continuationSeparator" w:id="0">
    <w:p w:rsidR="00796CB6" w:rsidRDefault="00796CB6" w:rsidP="00F24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506"/>
      <w:gridCol w:w="4566"/>
      <w:gridCol w:w="2504"/>
    </w:tblGrid>
    <w:tr w:rsidR="00F2468A" w:rsidRPr="00F2468A" w:rsidTr="0097263A">
      <w:trPr>
        <w:trHeight w:val="980"/>
      </w:trPr>
      <w:tc>
        <w:tcPr>
          <w:tcW w:w="2718" w:type="dxa"/>
          <w:tcBorders>
            <w:top w:val="single" w:sz="4" w:space="0" w:color="auto"/>
            <w:left w:val="single" w:sz="4" w:space="0" w:color="auto"/>
            <w:bottom w:val="single" w:sz="4" w:space="0" w:color="auto"/>
            <w:right w:val="single" w:sz="4" w:space="0" w:color="auto"/>
          </w:tcBorders>
          <w:hideMark/>
        </w:tcPr>
        <w:p w:rsidR="00F2468A" w:rsidRPr="00F2468A" w:rsidRDefault="00F2468A" w:rsidP="00F2468A">
          <w:pPr>
            <w:tabs>
              <w:tab w:val="center" w:pos="4680"/>
              <w:tab w:val="right" w:pos="9360"/>
            </w:tabs>
            <w:jc w:val="center"/>
            <w:rPr>
              <w:rFonts w:ascii="Times New Roman" w:eastAsia="Times New Roman" w:hAnsi="Times New Roman" w:cs="Times New Roman"/>
              <w:sz w:val="24"/>
              <w:szCs w:val="24"/>
            </w:rP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3.5pt" o:ole="" fillcolor="window">
                <v:imagedata r:id="rId1" o:title=""/>
              </v:shape>
              <o:OLEObject Type="Embed" ProgID="CPaint5" ShapeID="_x0000_i1025" DrawAspect="Content" ObjectID="_1488812590" r:id="rId2"/>
            </w:objec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68A" w:rsidRPr="00F2468A" w:rsidRDefault="00F2468A" w:rsidP="00F2468A">
          <w:pPr>
            <w:tabs>
              <w:tab w:val="center" w:pos="4680"/>
              <w:tab w:val="right" w:pos="9360"/>
            </w:tabs>
            <w:jc w:val="center"/>
            <w:rPr>
              <w:rFonts w:ascii="Century Gothic" w:eastAsia="Times New Roman" w:hAnsi="Century Gothic" w:cs="Arial"/>
              <w:sz w:val="28"/>
              <w:szCs w:val="28"/>
            </w:rPr>
          </w:pPr>
          <w:r w:rsidRPr="00F2468A">
            <w:rPr>
              <w:rFonts w:ascii="Century Gothic" w:eastAsia="Times New Roman" w:hAnsi="Century Gothic" w:cs="Arial"/>
              <w:b/>
              <w:sz w:val="28"/>
              <w:szCs w:val="28"/>
            </w:rPr>
            <w:t>CLIENT CONFIDENTIALITY AGREEMENT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468A" w:rsidRPr="00F2468A" w:rsidRDefault="00F2468A" w:rsidP="00F2468A">
          <w:pPr>
            <w:tabs>
              <w:tab w:val="center" w:pos="4680"/>
              <w:tab w:val="right" w:pos="9360"/>
            </w:tabs>
            <w:spacing w:line="360" w:lineRule="auto"/>
            <w:rPr>
              <w:rFonts w:ascii="Century Gothic" w:eastAsia="Times New Roman" w:hAnsi="Century Gothic" w:cs="Arial"/>
              <w:b/>
            </w:rPr>
          </w:pPr>
          <w:r w:rsidRPr="00F2468A">
            <w:rPr>
              <w:rFonts w:ascii="Century Gothic" w:eastAsia="Times New Roman" w:hAnsi="Century Gothic" w:cs="Arial"/>
              <w:b/>
            </w:rPr>
            <w:t xml:space="preserve">Name: </w:t>
          </w:r>
        </w:p>
        <w:p w:rsidR="00F2468A" w:rsidRPr="00F2468A" w:rsidRDefault="00F2468A" w:rsidP="00F2468A">
          <w:pPr>
            <w:tabs>
              <w:tab w:val="center" w:pos="4680"/>
              <w:tab w:val="right" w:pos="9360"/>
            </w:tabs>
            <w:spacing w:after="100" w:afterAutospacing="1" w:line="360" w:lineRule="auto"/>
            <w:rPr>
              <w:rFonts w:ascii="Times New Roman" w:eastAsia="Times New Roman" w:hAnsi="Times New Roman" w:cs="Times New Roman"/>
              <w:sz w:val="24"/>
              <w:szCs w:val="24"/>
            </w:rPr>
          </w:pPr>
          <w:r w:rsidRPr="00F2468A">
            <w:rPr>
              <w:rFonts w:ascii="Century Gothic" w:eastAsia="Times New Roman" w:hAnsi="Century Gothic" w:cs="Arial"/>
              <w:b/>
            </w:rPr>
            <w:t>Catalyst #:</w:t>
          </w:r>
        </w:p>
      </w:tc>
    </w:tr>
  </w:tbl>
  <w:p w:rsidR="00F2468A" w:rsidRDefault="00F2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092"/>
    <w:multiLevelType w:val="hybridMultilevel"/>
    <w:tmpl w:val="419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265C6"/>
    <w:multiLevelType w:val="hybridMultilevel"/>
    <w:tmpl w:val="69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8A"/>
    <w:rsid w:val="002501F6"/>
    <w:rsid w:val="003E4C14"/>
    <w:rsid w:val="00796CB6"/>
    <w:rsid w:val="00F24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8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8A"/>
    <w:rPr>
      <w:rFonts w:eastAsiaTheme="minorEastAsia"/>
      <w:lang w:val="en-US"/>
    </w:rPr>
  </w:style>
  <w:style w:type="paragraph" w:styleId="Footer">
    <w:name w:val="footer"/>
    <w:basedOn w:val="Normal"/>
    <w:link w:val="FooterChar"/>
    <w:uiPriority w:val="99"/>
    <w:unhideWhenUsed/>
    <w:rsid w:val="00F2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8A"/>
    <w:rPr>
      <w:rFonts w:eastAsiaTheme="minorEastAsia"/>
      <w:lang w:val="en-US"/>
    </w:rPr>
  </w:style>
  <w:style w:type="table" w:styleId="TableGrid">
    <w:name w:val="Table Grid"/>
    <w:basedOn w:val="TableNormal"/>
    <w:uiPriority w:val="59"/>
    <w:rsid w:val="00F2468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8A"/>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8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8A"/>
    <w:rPr>
      <w:rFonts w:eastAsiaTheme="minorEastAsia"/>
      <w:lang w:val="en-US"/>
    </w:rPr>
  </w:style>
  <w:style w:type="paragraph" w:styleId="Footer">
    <w:name w:val="footer"/>
    <w:basedOn w:val="Normal"/>
    <w:link w:val="FooterChar"/>
    <w:uiPriority w:val="99"/>
    <w:unhideWhenUsed/>
    <w:rsid w:val="00F2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8A"/>
    <w:rPr>
      <w:rFonts w:eastAsiaTheme="minorEastAsia"/>
      <w:lang w:val="en-US"/>
    </w:rPr>
  </w:style>
  <w:style w:type="table" w:styleId="TableGrid">
    <w:name w:val="Table Grid"/>
    <w:basedOn w:val="TableNormal"/>
    <w:uiPriority w:val="59"/>
    <w:rsid w:val="00F2468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8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and TJ</dc:creator>
  <cp:lastModifiedBy>Jeanine and TJ</cp:lastModifiedBy>
  <cp:revision>1</cp:revision>
  <dcterms:created xsi:type="dcterms:W3CDTF">2015-03-25T22:04:00Z</dcterms:created>
  <dcterms:modified xsi:type="dcterms:W3CDTF">2015-03-25T22:17:00Z</dcterms:modified>
</cp:coreProperties>
</file>